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84CD4" w14:textId="77777777" w:rsidR="00A80D03" w:rsidRPr="008439AD" w:rsidRDefault="00A80D03" w:rsidP="00A80D03">
      <w:pPr>
        <w:jc w:val="both"/>
        <w:rPr>
          <w:b/>
          <w:bCs/>
          <w:sz w:val="28"/>
          <w:szCs w:val="28"/>
        </w:rPr>
      </w:pPr>
      <w:r w:rsidRPr="00E215E6">
        <w:rPr>
          <w:b/>
          <w:bCs/>
          <w:sz w:val="28"/>
          <w:szCs w:val="28"/>
          <w:highlight w:val="yellow"/>
        </w:rPr>
        <w:t>L’externalisation : un atout majeur d’expertise pour votre entreprise</w:t>
      </w:r>
    </w:p>
    <w:p w14:paraId="4A68474B" w14:textId="77777777" w:rsidR="00A80D03" w:rsidRPr="00E8156E" w:rsidRDefault="00A80D03" w:rsidP="00A80D03">
      <w:pPr>
        <w:jc w:val="both"/>
      </w:pPr>
    </w:p>
    <w:p w14:paraId="1D83DFC4" w14:textId="77777777" w:rsidR="00A80D03" w:rsidRPr="00E8156E" w:rsidRDefault="00A80D03" w:rsidP="00A80D03">
      <w:pPr>
        <w:jc w:val="both"/>
      </w:pPr>
      <w:r w:rsidRPr="00E8156E">
        <w:t>Dans le monde des affaires en perpétuelle évolution, la quête de compétitivité et d'efficacité opérationnelle pousse de nombreuses entreprises à explorer de nouvelles approches. L'externalisation des tâches émerge comme une stratégie essentielle, offrant bien plus que de simples économies de coûts. L'un des avantages les plus précieux de cette pratique réside dans l'accès à une expertise spécialisée. Dans cet article, nous explorons comment l'externalisation peut transformer votre entreprise en un hub d'innovation et de qualité, grâce à l'apport d'experts externes.</w:t>
      </w:r>
    </w:p>
    <w:p w14:paraId="672C1BAC" w14:textId="77777777" w:rsidR="00A80D03" w:rsidRPr="00E8156E" w:rsidRDefault="00A80D03" w:rsidP="00A80D03">
      <w:pPr>
        <w:jc w:val="both"/>
      </w:pPr>
      <w:r w:rsidRPr="00E8156E">
        <w:t>En externalisant certaines tâches, vous bénéficiez également de l'expertise et des compétences spécialisées des prestataires externes. Ces professionnels sont souvent des experts dans leur domaine, avec une expérience approfondie et des connaissances spécialisées. Leur apport peut contribuer à améliorer la qualité du travail réalisé et à stimuler l'innovation au sein de votre entreprise. De plus, vous pouvez accéder à une expertise qui peut ne pas être disponible en interne, ce qui vous permet de rester à la pointe de votre industrie.</w:t>
      </w:r>
    </w:p>
    <w:p w14:paraId="222E7B8A" w14:textId="77777777" w:rsidR="00A80D03" w:rsidRPr="00E8156E" w:rsidRDefault="00A80D03" w:rsidP="00A80D03">
      <w:pPr>
        <w:jc w:val="both"/>
      </w:pPr>
    </w:p>
    <w:p w14:paraId="6C461FBE" w14:textId="77777777" w:rsidR="00A80D03" w:rsidRPr="00E8156E" w:rsidRDefault="00A80D03" w:rsidP="00E215E6">
      <w:pPr>
        <w:pStyle w:val="Titre2"/>
      </w:pPr>
      <w:r w:rsidRPr="00E8156E">
        <w:t>Expertise à la demande</w:t>
      </w:r>
    </w:p>
    <w:p w14:paraId="593CA838" w14:textId="77777777" w:rsidR="00A80D03" w:rsidRPr="00E8156E" w:rsidRDefault="00A80D03" w:rsidP="00A80D03">
      <w:pPr>
        <w:jc w:val="both"/>
      </w:pPr>
    </w:p>
    <w:p w14:paraId="070E5147" w14:textId="77777777" w:rsidR="00A80D03" w:rsidRPr="00E8156E" w:rsidRDefault="00A80D03" w:rsidP="00A80D03">
      <w:pPr>
        <w:jc w:val="both"/>
      </w:pPr>
      <w:r w:rsidRPr="00E8156E">
        <w:t xml:space="preserve">Lorsque vous externalisez certaines tâches dans un </w:t>
      </w:r>
      <w:hyperlink r:id="rId5" w:history="1">
        <w:r w:rsidRPr="00992667">
          <w:rPr>
            <w:rStyle w:val="Lienhypertexte"/>
            <w:b/>
            <w:bCs/>
          </w:rPr>
          <w:t>centre d’appel à Madagascar</w:t>
        </w:r>
      </w:hyperlink>
      <w:r w:rsidRPr="00E8156E">
        <w:t>, vous ouvrez les portes à un vaste réservoir d'expertise. Les prestataires externes sont souvent des spécialistes chevronnés dans leur domaine, avec une expérience approfondie et des compétences pointues. Que ce soit pour le développement logiciel, la conception graphique, le marketing digital ou d'autres domaines spécifiques, vous avez accès à des professionnels hautement qualifiés. Cette expertise à la demande vous permet de bénéficier des meilleures pratiques et des dernières tendances de l'industrie, sans avoir à investir dans le recrutement et la formation de talents internes</w:t>
      </w:r>
      <w:r>
        <w:t>. Ils</w:t>
      </w:r>
      <w:r w:rsidRPr="0053490E">
        <w:t xml:space="preserve"> sont souvent des spécialistes expérimentés dans leur domaine, permettant aux entreprises de bénéficier des meilleures pratiques et des dernières tendances de l'industrie sans investir dans le recrutement interne.</w:t>
      </w:r>
    </w:p>
    <w:p w14:paraId="4B50B79B" w14:textId="77777777" w:rsidR="00A80D03" w:rsidRPr="00E8156E" w:rsidRDefault="00A80D03" w:rsidP="00A80D03">
      <w:pPr>
        <w:jc w:val="both"/>
        <w:rPr>
          <w:b/>
          <w:bCs/>
        </w:rPr>
      </w:pPr>
    </w:p>
    <w:p w14:paraId="72A09297" w14:textId="77777777" w:rsidR="00A80D03" w:rsidRPr="00E8156E" w:rsidRDefault="00A80D03" w:rsidP="00E215E6">
      <w:pPr>
        <w:pStyle w:val="Titre2"/>
      </w:pPr>
      <w:r w:rsidRPr="00E8156E">
        <w:t>Amélioration de la qualité et de l'innovation</w:t>
      </w:r>
    </w:p>
    <w:p w14:paraId="1524B088" w14:textId="77777777" w:rsidR="00A80D03" w:rsidRPr="00E8156E" w:rsidRDefault="00A80D03" w:rsidP="00A80D03">
      <w:pPr>
        <w:jc w:val="both"/>
      </w:pPr>
    </w:p>
    <w:p w14:paraId="3B9506AE" w14:textId="77777777" w:rsidR="00A80D03" w:rsidRPr="00E8156E" w:rsidRDefault="00A80D03" w:rsidP="00A80D03">
      <w:pPr>
        <w:jc w:val="both"/>
      </w:pPr>
      <w:r w:rsidRPr="00E8156E">
        <w:t>L'apport de ces experts externes peut véritablement transformer la qualité du travail réalisé au sein de votre entreprise. Leur expérience et leur savoir-faire permettent d'élever les standards, en garantissant des résultats de haute qualité et une exécution précise. De plus, la diversité des perspectives et des idées provenant de ces experts peut stimuler l'innovation au sein de votre organisation. Leur expérience variée peut apporter de nouvelles solutions, des approches novatrices et des stratégies créatives pour résoudre les défis commerciaux les plus complexes.</w:t>
      </w:r>
    </w:p>
    <w:p w14:paraId="5F2E20AB" w14:textId="77777777" w:rsidR="00A80D03" w:rsidRPr="00E8156E" w:rsidRDefault="00A80D03" w:rsidP="00E215E6">
      <w:pPr>
        <w:pStyle w:val="Titre3"/>
      </w:pPr>
    </w:p>
    <w:p w14:paraId="07A829B3" w14:textId="77777777" w:rsidR="00A80D03" w:rsidRPr="00E8156E" w:rsidRDefault="00A80D03" w:rsidP="00E215E6">
      <w:pPr>
        <w:pStyle w:val="Titre3"/>
        <w:rPr>
          <w:b/>
          <w:bCs/>
        </w:rPr>
      </w:pPr>
      <w:r w:rsidRPr="00E8156E">
        <w:rPr>
          <w:b/>
          <w:bCs/>
        </w:rPr>
        <w:t>Accès à une expertise inaccessible en interne</w:t>
      </w:r>
    </w:p>
    <w:p w14:paraId="595468E1" w14:textId="77777777" w:rsidR="00A80D03" w:rsidRPr="00E8156E" w:rsidRDefault="00A80D03" w:rsidP="00A80D03">
      <w:pPr>
        <w:jc w:val="both"/>
      </w:pPr>
    </w:p>
    <w:p w14:paraId="16486A10" w14:textId="77777777" w:rsidR="00A80D03" w:rsidRPr="0053490E" w:rsidRDefault="00A80D03" w:rsidP="00A80D03">
      <w:pPr>
        <w:jc w:val="both"/>
      </w:pPr>
      <w:r w:rsidRPr="00E8156E">
        <w:lastRenderedPageBreak/>
        <w:t>Une autre grande force de l'externalisation réside dans la possibilité d'accéder à une expertise qui peut ne pas être disponible en interne. Par exemple, si vous avez besoin de développer une application mobile mais que votre équipe interne manque d'expérience dans ce domaine, faire appel à une agence spécialisée peut être la solution idéale. De même, pour des domaines spécifiques tels que la comptabilité, les services juridiques ou la traduction, externaliser à des experts du domaine garantit un travail de qualité et une conformité aux normes professionnelles.</w:t>
      </w:r>
      <w:r>
        <w:t xml:space="preserve"> </w:t>
      </w:r>
      <w:r w:rsidRPr="0053490E">
        <w:t>L'externalisation offre l'accès à une expertise externe, souvent non disponible en interne. Que ce soit pour le développement d'applications mobiles ou des services spécialisés comme la comptabilité, la collaboration avec des experts externes garantit un travail de qualité et une conformité aux normes professionnelles.</w:t>
      </w:r>
    </w:p>
    <w:p w14:paraId="7319B7FC" w14:textId="77777777" w:rsidR="00A80D03" w:rsidRPr="0053490E" w:rsidRDefault="00A80D03" w:rsidP="00A80D03">
      <w:pPr>
        <w:jc w:val="both"/>
        <w:rPr>
          <w:vanish/>
        </w:rPr>
      </w:pPr>
      <w:r w:rsidRPr="0053490E">
        <w:rPr>
          <w:vanish/>
        </w:rPr>
        <w:t>Haut du formulaire</w:t>
      </w:r>
    </w:p>
    <w:p w14:paraId="3CB42606" w14:textId="77777777" w:rsidR="00A80D03" w:rsidRPr="00E8156E" w:rsidRDefault="00A80D03" w:rsidP="00A80D03">
      <w:pPr>
        <w:jc w:val="both"/>
      </w:pPr>
    </w:p>
    <w:p w14:paraId="6623882C" w14:textId="77777777" w:rsidR="00A80D03" w:rsidRPr="00E8156E" w:rsidRDefault="00A80D03" w:rsidP="00A80D03">
      <w:pPr>
        <w:jc w:val="both"/>
      </w:pPr>
    </w:p>
    <w:p w14:paraId="7C2BF193" w14:textId="77777777" w:rsidR="00A80D03" w:rsidRPr="00E8156E" w:rsidRDefault="00A80D03" w:rsidP="00E215E6">
      <w:pPr>
        <w:pStyle w:val="Titre3"/>
      </w:pPr>
      <w:r w:rsidRPr="00E8156E">
        <w:t>Maximisez votre potentiel avec l'externalisation</w:t>
      </w:r>
    </w:p>
    <w:p w14:paraId="3CDF7C54" w14:textId="77777777" w:rsidR="00A80D03" w:rsidRPr="00E8156E" w:rsidRDefault="00A80D03" w:rsidP="00A80D03">
      <w:pPr>
        <w:jc w:val="both"/>
      </w:pPr>
    </w:p>
    <w:p w14:paraId="64B179F4" w14:textId="421A8AAB" w:rsidR="00A80D03" w:rsidRPr="00E215E6" w:rsidRDefault="00A80D03" w:rsidP="00A80D03">
      <w:pPr>
        <w:jc w:val="both"/>
      </w:pPr>
      <w:r w:rsidRPr="00E215E6">
        <w:t xml:space="preserve">En somme, l'externalisation des tâches offre bien plus que des avantages financiers. Elle vous permet d'accéder à une expertise spécialisée du </w:t>
      </w:r>
      <w:r w:rsidRPr="00E215E6">
        <w:rPr>
          <w:bCs/>
        </w:rPr>
        <w:t>centre d’appel à Madagascar</w:t>
      </w:r>
      <w:r w:rsidRPr="00E215E6">
        <w:t>, d'améliorer la qualité du travail et de stimuler l'innovation au sein de votre entreprise. En collaborant avec des professionnels externes hautement qualifiés, vous pouvez rester à la pointe de votre indust</w:t>
      </w:r>
      <w:bookmarkStart w:id="0" w:name="_GoBack"/>
      <w:bookmarkEnd w:id="0"/>
      <w:r w:rsidRPr="00E215E6">
        <w:t>rie et maximiser votre potentiel de croissance. N'ayez pas peur d'explorer les possibilités offertes par l'externalisation, car elles pourraient transformer votre entreprise et la propulser vers de nouveaux sommets de réussite.</w:t>
      </w:r>
    </w:p>
    <w:p w14:paraId="07A084DF" w14:textId="77777777"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90CD7"/>
    <w:multiLevelType w:val="hybridMultilevel"/>
    <w:tmpl w:val="7A6E4D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F5E617F"/>
    <w:multiLevelType w:val="hybridMultilevel"/>
    <w:tmpl w:val="1B02A2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D03"/>
    <w:rsid w:val="00053985"/>
    <w:rsid w:val="008F3437"/>
    <w:rsid w:val="00A80D03"/>
    <w:rsid w:val="00B0417C"/>
    <w:rsid w:val="00E215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54A5B"/>
  <w15:chartTrackingRefBased/>
  <w15:docId w15:val="{5957121D-5DC2-46FB-B4A0-9DF9808E9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D03"/>
  </w:style>
  <w:style w:type="paragraph" w:styleId="Titre1">
    <w:name w:val="heading 1"/>
    <w:basedOn w:val="Normal"/>
    <w:next w:val="Normal"/>
    <w:link w:val="Titre1Car"/>
    <w:uiPriority w:val="9"/>
    <w:qFormat/>
    <w:rsid w:val="00A80D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80D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A80D0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80D0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80D0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80D0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80D0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80D0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0D0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0D0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80D0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A80D0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80D0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80D0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80D0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80D0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80D0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0D03"/>
    <w:rPr>
      <w:rFonts w:eastAsiaTheme="majorEastAsia" w:cstheme="majorBidi"/>
      <w:color w:val="272727" w:themeColor="text1" w:themeTint="D8"/>
    </w:rPr>
  </w:style>
  <w:style w:type="paragraph" w:styleId="Titre">
    <w:name w:val="Title"/>
    <w:basedOn w:val="Normal"/>
    <w:next w:val="Normal"/>
    <w:link w:val="TitreCar"/>
    <w:uiPriority w:val="10"/>
    <w:qFormat/>
    <w:rsid w:val="00A80D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0D0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0D0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0D0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0D03"/>
    <w:pPr>
      <w:spacing w:before="160"/>
      <w:jc w:val="center"/>
    </w:pPr>
    <w:rPr>
      <w:i/>
      <w:iCs/>
      <w:color w:val="404040" w:themeColor="text1" w:themeTint="BF"/>
    </w:rPr>
  </w:style>
  <w:style w:type="character" w:customStyle="1" w:styleId="CitationCar">
    <w:name w:val="Citation Car"/>
    <w:basedOn w:val="Policepardfaut"/>
    <w:link w:val="Citation"/>
    <w:uiPriority w:val="29"/>
    <w:rsid w:val="00A80D03"/>
    <w:rPr>
      <w:i/>
      <w:iCs/>
      <w:color w:val="404040" w:themeColor="text1" w:themeTint="BF"/>
    </w:rPr>
  </w:style>
  <w:style w:type="paragraph" w:styleId="Paragraphedeliste">
    <w:name w:val="List Paragraph"/>
    <w:basedOn w:val="Normal"/>
    <w:uiPriority w:val="34"/>
    <w:qFormat/>
    <w:rsid w:val="00A80D03"/>
    <w:pPr>
      <w:ind w:left="720"/>
      <w:contextualSpacing/>
    </w:pPr>
  </w:style>
  <w:style w:type="character" w:styleId="Emphaseintense">
    <w:name w:val="Intense Emphasis"/>
    <w:basedOn w:val="Policepardfaut"/>
    <w:uiPriority w:val="21"/>
    <w:qFormat/>
    <w:rsid w:val="00A80D03"/>
    <w:rPr>
      <w:i/>
      <w:iCs/>
      <w:color w:val="0F4761" w:themeColor="accent1" w:themeShade="BF"/>
    </w:rPr>
  </w:style>
  <w:style w:type="paragraph" w:styleId="Citationintense">
    <w:name w:val="Intense Quote"/>
    <w:basedOn w:val="Normal"/>
    <w:next w:val="Normal"/>
    <w:link w:val="CitationintenseCar"/>
    <w:uiPriority w:val="30"/>
    <w:qFormat/>
    <w:rsid w:val="00A80D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0D03"/>
    <w:rPr>
      <w:i/>
      <w:iCs/>
      <w:color w:val="0F4761" w:themeColor="accent1" w:themeShade="BF"/>
    </w:rPr>
  </w:style>
  <w:style w:type="character" w:styleId="Rfrenceintense">
    <w:name w:val="Intense Reference"/>
    <w:basedOn w:val="Policepardfaut"/>
    <w:uiPriority w:val="32"/>
    <w:qFormat/>
    <w:rsid w:val="00A80D03"/>
    <w:rPr>
      <w:b/>
      <w:bCs/>
      <w:smallCaps/>
      <w:color w:val="0F4761" w:themeColor="accent1" w:themeShade="BF"/>
      <w:spacing w:val="5"/>
    </w:rPr>
  </w:style>
  <w:style w:type="character" w:styleId="Lienhypertexte">
    <w:name w:val="Hyperlink"/>
    <w:basedOn w:val="Policepardfaut"/>
    <w:uiPriority w:val="99"/>
    <w:unhideWhenUsed/>
    <w:rsid w:val="00A80D0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672</Words>
  <Characters>3700</Characters>
  <Application>Microsoft Office Word</Application>
  <DocSecurity>0</DocSecurity>
  <Lines>30</Lines>
  <Paragraphs>8</Paragraphs>
  <ScaleCrop>false</ScaleCrop>
  <Company/>
  <LinksUpToDate>false</LinksUpToDate>
  <CharactersWithSpaces>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2024-03-25T08:35:00Z</dcterms:created>
  <dcterms:modified xsi:type="dcterms:W3CDTF">2024-03-25T06:53:00Z</dcterms:modified>
</cp:coreProperties>
</file>